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27" w:rsidRPr="00B534E8" w:rsidRDefault="001760C3" w:rsidP="000838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MAAZIMIO YA KAZI YA KISWAHILI GREDI 4 </w:t>
      </w:r>
      <w:bookmarkStart w:id="0" w:name="_GoBack"/>
      <w:bookmarkEnd w:id="0"/>
      <w:r w:rsidR="00083827" w:rsidRPr="00B534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MUHULA WA KWANZA</w:t>
      </w:r>
    </w:p>
    <w:p w:rsidR="00083827" w:rsidRPr="00FB5B63" w:rsidRDefault="00083827" w:rsidP="000838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110"/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543"/>
        <w:gridCol w:w="810"/>
        <w:gridCol w:w="40"/>
        <w:gridCol w:w="1104"/>
        <w:gridCol w:w="30"/>
        <w:gridCol w:w="3087"/>
        <w:gridCol w:w="32"/>
        <w:gridCol w:w="1671"/>
        <w:gridCol w:w="30"/>
        <w:gridCol w:w="4082"/>
        <w:gridCol w:w="1134"/>
        <w:gridCol w:w="1701"/>
        <w:gridCol w:w="861"/>
      </w:tblGrid>
      <w:tr w:rsidR="00083827" w:rsidRPr="00FB5B63" w:rsidTr="00C86370">
        <w:trPr>
          <w:trHeight w:val="267"/>
        </w:trPr>
        <w:tc>
          <w:tcPr>
            <w:tcW w:w="445" w:type="dxa"/>
            <w:shd w:val="clear" w:color="auto" w:fill="C9C9C9" w:themeFill="accent3" w:themeFillTint="99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WK</w:t>
            </w:r>
          </w:p>
        </w:tc>
        <w:tc>
          <w:tcPr>
            <w:tcW w:w="543" w:type="dxa"/>
            <w:shd w:val="clear" w:color="auto" w:fill="C9C9C9" w:themeFill="accent3" w:themeFillTint="99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KIPINDI</w:t>
            </w:r>
          </w:p>
        </w:tc>
        <w:tc>
          <w:tcPr>
            <w:tcW w:w="810" w:type="dxa"/>
            <w:shd w:val="clear" w:color="auto" w:fill="C9C9C9" w:themeFill="accent3" w:themeFillTint="99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MADA KUU</w:t>
            </w:r>
          </w:p>
        </w:tc>
        <w:tc>
          <w:tcPr>
            <w:tcW w:w="1144" w:type="dxa"/>
            <w:gridSpan w:val="2"/>
            <w:shd w:val="clear" w:color="auto" w:fill="C9C9C9" w:themeFill="accent3" w:themeFillTint="99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MADA NDOGO</w:t>
            </w:r>
          </w:p>
        </w:tc>
        <w:tc>
          <w:tcPr>
            <w:tcW w:w="3117" w:type="dxa"/>
            <w:gridSpan w:val="2"/>
            <w:shd w:val="clear" w:color="auto" w:fill="C9C9C9" w:themeFill="accent3" w:themeFillTint="99"/>
          </w:tcPr>
          <w:p w:rsidR="00083827" w:rsidRPr="00FB5B63" w:rsidRDefault="00083827" w:rsidP="00A84CE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MATOKEO TARAJIWA MAALUM</w:t>
            </w:r>
          </w:p>
        </w:tc>
        <w:tc>
          <w:tcPr>
            <w:tcW w:w="1703" w:type="dxa"/>
            <w:gridSpan w:val="2"/>
            <w:shd w:val="clear" w:color="auto" w:fill="C9C9C9" w:themeFill="accent3" w:themeFillTint="99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MASWALI DADISI</w:t>
            </w:r>
          </w:p>
        </w:tc>
        <w:tc>
          <w:tcPr>
            <w:tcW w:w="4112" w:type="dxa"/>
            <w:gridSpan w:val="2"/>
            <w:shd w:val="clear" w:color="auto" w:fill="C9C9C9" w:themeFill="accent3" w:themeFillTint="99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SHUGHULI ZA UFUNZAJI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NYENZO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TATHMINI</w:t>
            </w:r>
          </w:p>
        </w:tc>
        <w:tc>
          <w:tcPr>
            <w:tcW w:w="861" w:type="dxa"/>
            <w:shd w:val="clear" w:color="auto" w:fill="C9C9C9" w:themeFill="accent3" w:themeFillTint="99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MAONI</w:t>
            </w:r>
          </w:p>
        </w:tc>
      </w:tr>
      <w:tr w:rsidR="00083827" w:rsidRPr="00FB5B63" w:rsidTr="00C86370">
        <w:trPr>
          <w:trHeight w:val="2430"/>
        </w:trPr>
        <w:tc>
          <w:tcPr>
            <w:tcW w:w="445" w:type="dxa"/>
            <w:vMerge w:val="restart"/>
          </w:tcPr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kusikiliza na kuzungumza</w:t>
            </w:r>
          </w:p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(NYUMBANI)</w:t>
            </w:r>
          </w:p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Matamshi bora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:silabi na vitanza ndimi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 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silabi zinazotokana na sauti zinazokaribiana katika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Kutamka silabi zinazotakana na sauti zinazokaribiana kimatamshi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Kutamka vitanzandimi vinavyoundwa kwa silabi za sauti zinazikaribiana kimatamshi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silabi zinazounddwa katika vitanzandimi ulivyokariri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silabi zipi zinazorudiwa katika vitanzandimi unavyounda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silabu za sauti pb,td,kg,chj kutokana na maneno kwernye vitabu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Asikilize sauti za lengwa ziikitamkwa  na mwalimu mgeni mwalikwa au kutoka kwa  vifaa vya kiteknolojia k.v kinasasauti na rununu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Atamke silabi za sauti lengwa na vitanzandimi akiwa pekeake, wakiwa wawili au katika vikundi</w:t>
            </w:r>
          </w:p>
        </w:tc>
        <w:tc>
          <w:tcPr>
            <w:tcW w:w="1134" w:type="dxa"/>
          </w:tcPr>
          <w:p w:rsidR="00083827" w:rsidRPr="00EC0B44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44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B534E8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8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B534E8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8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B534E8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8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B534E8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8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B534E8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8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358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Matamshi bora</w:t>
            </w:r>
          </w:p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:silabi na vitanza ndimi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 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silabi zinazotokana na sauti zinazokaribiana katika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Kutamka silabi zinazotakana na sauti zinazokaribiana kimatamshi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Kutamka vitanzandimi vinavyoundwa kwa silabi za sauti zinazikaribianakimatamshi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2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silabi zinazounddwa katika vitanzandimi ulivyokariri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silabi zipi zinazorudiwa katika vitanzandimi unavyounda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2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silabu za sauti pb,td,kg,chj kutokana na maneno kwernye vitabu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Asikilize sauti za lengwa zikitamkwa  na mwalimu mgeni mwalikwa au kutoka kwa  vifaa vya kiteknolojia k.v kinasasauti na rununu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Atamke silabi za sauti lengwa na vitanzandimi akiwa pekeake, wakiwa wawili au katika vikundi</w:t>
            </w:r>
          </w:p>
        </w:tc>
        <w:tc>
          <w:tcPr>
            <w:tcW w:w="1134" w:type="dxa"/>
          </w:tcPr>
          <w:p w:rsidR="00083827" w:rsidRPr="00B534E8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8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B534E8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8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B534E8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8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B534E8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8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B534E8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8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B534E8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8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B534E8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8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394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Matamshi bora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:silabi na vitanza ndimi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 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silabi zinazotokana na sauti zinazokaribiana katika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Kutamka silabi zinazotakana na sauti zinazokaribiana kimatamshi</w:t>
            </w:r>
          </w:p>
          <w:p w:rsidR="00083827" w:rsidRPr="00FC3FB1" w:rsidRDefault="00083827" w:rsidP="00F53BDC">
            <w:pPr>
              <w:pStyle w:val="ListParagraph"/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Kutamka vitanzandimi vinavyoundwa kwa silabi za sauti zinazikaribianakimatamshi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2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silabi zinazounddwa katika vitanzandimi ulivyokariri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silabi zipi zinazorudiwa katika vitanzandimi unavyounda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2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silabu za sauti pb,td,kg,chj kutokana na maneno kwernye vitabu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Asikilize sauti za lengwa zikitamkwa  na mwalimu mgeni mwalikwa au kutoka kwa  vifaa vya kiteknolojia k.v kinasasauti na rununu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Atamke silabi za sauti lengwa na vitanzandimi akiwa pekeake, wakiwa wawili au katika vikundi</w:t>
            </w:r>
          </w:p>
        </w:tc>
        <w:tc>
          <w:tcPr>
            <w:tcW w:w="1134" w:type="dxa"/>
          </w:tcPr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331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Matamshi bora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:silabi na vitanza ndimi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 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"/>
              </w:num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silabi zinazotokana na sauti zinazokaribiana katika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Kutamka silabi zinazotakana na sauti zinazokaribiana kimatamshi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Kutamka vitanzandimi vinavyoundwa kwa silabi za sauti zinazikaribianakimatamshi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2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silabi zinazounddwa katika vitanzandimi ulivyokariri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silabi zipi zinazorudiwa katika vitanzandimi unavyounda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2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silabu za sauti pb,td,kg,chj kutokana na maneno kwernye vitabu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Asikilize sauti za lengwa zikitamkwa  na mwalimu mgeni mwalikwa au kutoka kwa  vifaa vya kiteknolojia k.v kinasasauti na rununu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Atamke silabi za sauti lengwa na vitanzandimi akiwa pekeake, wakiwa wawili au katika vikundi</w:t>
            </w:r>
          </w:p>
        </w:tc>
        <w:tc>
          <w:tcPr>
            <w:tcW w:w="1134" w:type="dxa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061"/>
        </w:trPr>
        <w:tc>
          <w:tcPr>
            <w:tcW w:w="445" w:type="dxa"/>
            <w:vMerge w:val="restart"/>
          </w:tcPr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Kusoma</w:t>
            </w: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kwa ufahamu cha hadithi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msamiati wa mada lengwa uliotumika katika kifungu chahadithi hii kuimarisha ufahamu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msamiati lengwa kwa usahihi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Kusoma lifungu cha hadithi kwa ufasaha 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3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vifaa vipi vya nyumbani unavyojua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Vifungu vya kusoma vina umuhimu gani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misamiati wa nymbani(k.v meza,sebule, balbu/globu,kizingiti,fremu,neti,tendegu,motto wa meza,mvungu,figa,kochi,kupiga deki)kwa kutumia kadi za maneno, mchoro,chati na mti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msamiati wa nyumbani kwa kutumia tarakilishi na projecta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Achore na kuonyesha vifaa va nyumbani kwa tarakilishi</w:t>
            </w:r>
          </w:p>
        </w:tc>
        <w:tc>
          <w:tcPr>
            <w:tcW w:w="1134" w:type="dxa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079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kwa ufahamu cha hadithi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msamiati wa mada lengwa uliotumika katika kifungu chahadithi hii kuimarisha ufahamu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msamiati lengwa kwa usahihi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lifungu cha hadithi kwa ufasaha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3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vifaa vipi vya nyumbani unavyojua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Vifungu vya kusoma vina umuhimu gani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misamiati wa nymbani(k.v meza,sebule, balbu/globu,kizingiti,fremu,neti,tendegu,motto wa meza,mvungu,figa,kochi,kupiga deki)kwa kutumia kadi za maneno, mchoro,chati na mti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msamiati wa nyumbani kwa kutumia tarakilishi na projecta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Achore na kuonyesha vifaa va nyumbani kwa tarakilishi</w:t>
            </w:r>
          </w:p>
        </w:tc>
        <w:tc>
          <w:tcPr>
            <w:tcW w:w="1134" w:type="dxa"/>
          </w:tcPr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Kujaza pemgo 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Kutumga semtemsi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Kujibu maswali 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Kazi mradi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27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Kuandika</w:t>
            </w: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insha: insha ya wasifu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msamiati wa mada lengwa uliotumika katika kifungu chahadithi hii kuimarisha ufahamu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msamiati lengwa kwa usahihi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lifungu cha hadithi kwa ufasaha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Je, unazingatia mambo gani unapoandika ninsha nzuri ya wasifu                                                         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insha ya wasifu kwa kurejelea vielezo vya insha viivyondikwa kwenye matini mbalimbali au tarakilishi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Aandae vidokezo vitakavyomwongoza kuandika insha yake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insha daftarini inayoeleza sifa za ntu kama vile mzazi au mlezi,rafiki mwalimu au kiongozi yoyote kwa kuzingatia anwani,mpangilio mzuri wa mawazo,hati safi,tahajia,kanuni za kisarufi, uakifishaji mwafaka kwa ubunifu</w:t>
            </w:r>
          </w:p>
        </w:tc>
        <w:tc>
          <w:tcPr>
            <w:tcW w:w="1134" w:type="dxa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64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insha: insha ya wasifu</w:t>
            </w:r>
          </w:p>
        </w:tc>
        <w:tc>
          <w:tcPr>
            <w:tcW w:w="3117" w:type="dxa"/>
            <w:gridSpan w:val="2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msamiati wa mada lengwa uliotumika katika kifungu chahadithi hii kuimarisha ufahamu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msamiati lengwa kwa usahihi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lifungu cha hadithi kwa ufasaha</w:t>
            </w:r>
          </w:p>
        </w:tc>
        <w:tc>
          <w:tcPr>
            <w:tcW w:w="1703" w:type="dxa"/>
            <w:gridSpan w:val="2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Je, unazingatia mambo gani unapoandika ninsha nzuri ya wasifu                                                         </w:t>
            </w:r>
          </w:p>
        </w:tc>
        <w:tc>
          <w:tcPr>
            <w:tcW w:w="4112" w:type="dxa"/>
            <w:gridSpan w:val="2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insha ya wasifu kwa kurejelea vielezo vya insha viivyondikwa kwenye matini mbalimbali au tarakilishi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Aandae vidokezo vitakavyomwongoza kuandika insha yake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insha daftarini inayoeleza sifa za ntu kama vile mzazi au mlezi,rafiki mwalimu au kiongozi yoyote kwa kuzingatia anwani,mpangilio mzuri wa mawazo,hati safi,tahajia,kanuni za kisarufi, uakifishaji mwafaka kwa ubunifu</w:t>
            </w:r>
          </w:p>
        </w:tc>
        <w:tc>
          <w:tcPr>
            <w:tcW w:w="1134" w:type="dxa"/>
            <w:vMerge w:val="restart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277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4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vMerge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511"/>
        </w:trPr>
        <w:tc>
          <w:tcPr>
            <w:tcW w:w="445" w:type="dxa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 xml:space="preserve">Sarufi </w:t>
            </w: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Aina za maneno: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Nomino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 wa mada mwanafunzi aweze: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 ya nomino ili kutofautisha na aina nyingine za nomino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nomino  katika kundi 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nomino kwa njia sahihi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matumizi ya nomino katika mawasiliano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ni vitu gani tunavyoweza kupata nyumbani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kueleza maaana ya nomino kuzingatia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nomino katika kundi la maneno aliyopewa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ana wenzake kutoa fano ya nomino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314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Aina za maneno: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Nomino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 ya nomino ili kutofautisha na aina nyingine za nomino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nomino  katika kundi 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nomino kwa njia sahihi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matumizi ya nomino katika mawasiliano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ni vitu gani tunavyoweza kupata nyumbani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kueleza maaana ya nomino kuzingatia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nomino katika kundi la maneno aliyopewa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ana wenzake kutoa fano ya nomino</w:t>
            </w:r>
          </w:p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10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Aina za maneno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vitenzi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 wa mada mwanafunzi aweze: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vitenzi ili kuvitofautisha na aina nyingine za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kitanzi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vitenzi ipasavyo katika katika mawasiliano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matumizi ya  vitenzi katika mawasiliano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shughuli gani unazofanya kila siku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kueleza maana ya vitenzi na kuvitungia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kutoa mfano ya vitenzi(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k,v soma,andika,keti) katika kadi za maneno,kapu maneno ubao,vifaa vya kidijitalink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vitenzi katika kundi la maneno aliyopewa kwenye tarakilishi ili achague vitenzi,aviburure nakuvitia kapuni akiwa peke yake au kwenye vikundi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Aweze kutambua vitendo vinavyofanyika katika picha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744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Aina za maneno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vitenzi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 wa mada mwanafunzi aweze: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vitenzi ili kuvitofautisha na aina nyingine za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kitanzi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vitenzi ipasavyo katika katika mawasiliano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matumizi ya  vitenzi katika mawasiliano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shughuli gani unazofanya kila siku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Aigize vitenzi mbalimbali akishirikiana na wenzake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vitenzi kutunga sentensi mtandaoni ili wenzake wazisome na kuzishahisha</w:t>
            </w:r>
          </w:p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897"/>
        </w:trPr>
        <w:tc>
          <w:tcPr>
            <w:tcW w:w="445" w:type="dxa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Aina za maneno: vivumishi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kivumishi ili kukitofautisha na aina nyingine za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kivumishi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vivumishi ipasavyo katika sentensi na kifungu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matumizi ya kivumishi katika sentensi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sifa zipi unazoweza kutambua katika nomino mbalimbali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vivumishi katika kundi la maneno aliyopewa(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k.m zuri,baya,refu,fupi,euzi,nk)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kueleza maana ya vivumishi na kuvitunga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Apewe maneno kwenye tarakilishi achague vivumishi,aviburure na  na kuvitia kapuni akiwa pekeake na kwenye vikundi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Arumie vivumishi kutunga sentensi daftarini na mtandaoni ili wenzake wazisome na kusahihisha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aaya fupi akitumia kuvumshi kuelesza kitu,mtu hali na mahali</w:t>
            </w:r>
          </w:p>
        </w:tc>
        <w:tc>
          <w:tcPr>
            <w:tcW w:w="1134" w:type="dxa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73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Aina za maneno: vivumishi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kivumishi ili kukitofautisha na aina nyingine za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kivumishi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vivumishi ipasavyo katika sentensi na kifungu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matumizi ya kivumishi katika sentensi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sifa zipi unazoweza kutambua katika nomino mbalimbali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vivumishi katika kundi la maneno aliyopewa(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k.m zuri,baya,refu,fupi,euzi,nk)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kueleza maana ya vivumishi na kuvitunga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Apewe maneno kwenye tarakilishi achague vivumishi,aviburure na  na kuvitia kapuni akiwa pekeake na kwenye vikundi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Arumie vivumishi kutunga sentensi daftarini na mtandaoni ili wenzake wazisome na kusahihisha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aaya fupi akitumia kuvumshi kuelesza kitu,mtu hali na mahali</w:t>
            </w:r>
          </w:p>
        </w:tc>
        <w:tc>
          <w:tcPr>
            <w:tcW w:w="1134" w:type="dxa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3483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Maamkuzi na maagano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aina mbali mbali za maamkuzi na maagano katika mawasiliano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mamkuzi na maagano yanayorumika katika muktadha mbalii mbali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aina  mbalimbali za maamkuzi katika mahusiano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maamkuzi na maagano katika mahusiano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watu husalimiana vipi katika jamii yako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watu huagana vipi katika jamii yako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Atambue </w:t>
            </w: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mamkuzi(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k.v  U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mzima?, U hali gani? Alamsiki,Lala unono,Siku njema,Makiwa)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kutika kwenye chati , ubao au vifaa vya kidijitali,mchoro na picha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mjadala na wenzake au katika vikundi kuhusu maamkuzi na maagano yanayolengwa na matumizi yake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kuigiza maamkuzi na maagana 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Atazame watu wakiamkuana na kuagana  katika vifaa vya kidijitali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Apewe orodha ya maamkuzi na maagano ili kuyambatanisha na majibu sahihi kwenye tarakilishi</w:t>
            </w:r>
          </w:p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160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Maamkuzi na maagano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aina mbali mbali za maamkuzi na maagano katika mawasiliano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mamkuzi na maagano yanayorumika katika muktadha mbalii mbali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aina  mbalimbali za maamkuzi katika mahusiano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maamkuzi na maagano katika mahusiano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watu husalimiana vipi katika jamii yako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watu huagana vipi katika jamii yako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Atambue </w:t>
            </w: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mamkuzi(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k.v  U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mzima?, U hali gani? Alamsiki,Lala unono,Siku njema,Makiwa)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kutika kwenye chati , ubao au vifaa vya kidijitali,mchoro na picha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mjadala na wenzake au katika vikundi kuhusu maamkuzi na maagano yanayolengwa na matumizi yake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kuigiza maamkuzi na maagana 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Atazame watu wakiamkuana na kuagana  katika vifaa vya kidijitali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Apewe orodha ya maamkuzi na maagano ili kuyambatanisha na majibu sahihi kwenye tarakilishi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1306"/>
        </w:trPr>
        <w:tc>
          <w:tcPr>
            <w:tcW w:w="445" w:type="dxa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Kusoma</w:t>
            </w: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kwa ufahamu: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Matumizi ya kamusi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kamusi ili kutofautisha na vitabu vingine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Kutumia kamusi ipasavyo kutafuta maana za maneno 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asiyoyajua ili kukuza msamiati wake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umuhimu wa kamusi katika kukuza msamiati wake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Unatafutaje maneno kwenye kamusi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Kamusi ina umuhimu gani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Mwanafunzi 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kujadiliana na wenzake kuhusu maana na matumizi ya kamusi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Ajadiliane na wenzake kuhusu mpangilio  wa maneno katika kamusi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Atumie kamusi kutafuta maana za  maneno mbalimbali akiwa peke yake,wawili wawili au katika vikundi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mtandao kusikiliza na kusoma maelezo kuhusu msamiati anaotafutia maana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Kapu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lastRenderedPageBreak/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14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kwa ufahamu: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Matumizi ya kamusi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kamusi ili kutofautisha na vitabu vingine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kamusi ipasavyo kutafuta maana za maneno asiyoyajua ili kukuza msamiati wake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umuhimu wa kamusi katika kukuza msamiati wake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Unatafutaje maneno kwenye kamusi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Kamusi ina umuhimu gani 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Mwanafunzi 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kujadiliana na wenzake kuhusu maana na matumizi ya kamusi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Ajadiliane na wenzake kuhusu mpangilio  wa maneno katika kamusi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kamusi kutafuta maana za  maneno mbalimbali akiwa peke yake,wawili wawili au katika vikundi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mtandao kusikiliza na kusoma maelezo kuhusu msamiati anaotafutia maana</w:t>
            </w:r>
          </w:p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77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Kuandika</w:t>
            </w: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insha: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Insha ya masimulizi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mada,mwanafunzi aweze: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insha ya masimulizi kwa kuzingatia muundo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insha ya masimulizi inayozingatia mada,ujumbe,mtindo na muundo ufaao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utunzi mzuri wa insha ya masimulizi ili kukuza ubunifu wake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Insha ya masimulizi inahusu nini?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unazingatia nini unapoandika insha ya masimulizi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 atambue insha ya masimuli kwa kurejelea vielezo vya insha zilizoandikwa kwenye matini mbalimbali au tarakilishi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Aandae  vidikezo vitakavyomwongozaa kuongoza insha yake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insha inayosimulia  kisa kinachohusu nidhamu mezani kwa kuzingatia anwani,mpamgilio nzuri wa mawazo, hati ya sifa, tahajia kanuni za kisarufi, uakifishaji mwafaka na kwa lugha ya kiubunifu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na wenzake  kujadili mada ya insha na muundo wa insha ya masimulizi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insha ya masimulizi mtandaoni na kusambaza kwa wenzake na mwalimu ili wasome na kutathmini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Makala mbalimbali</w:t>
            </w: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181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insha: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Insha ya masimulizi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Kufikia mwisho wa mada,mwanafunzi aweze: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Kutambua insha ya masimulizi kwa kuzingatia muundo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insha ya masimulizi inayozingatia mada,ujumbe,mtindo na muundo ufaao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utunzi mzuri wa insha ya masimulizi ili kukuza ubunifu wake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3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Insha ya masimulizi inahusu nini?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Je, unazingatia nini unapoandika insha ya masimulizi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Mwanafunzi atambue insha ya masimuli kwa kurejelea vielezo vya insha zilizoandikwa kwenye matini mbalimbali au tarakilishi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Aandae  vidikezo vitakavyomwongozaa kuongoza insha yake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insha inayosimulia  kisa kinachohusu nidhamu mezani kwa kuzingatia anwani,mpamgilio nzuri wa mawazo, hati ya sifa, tahajia kanuni za kisarufi, uakifishaji mwafaka na kwa lugha ya kiubunifu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na wenzake  kujadili mada ya insha na muundo wa insha ya masimulizi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insha ya masimulizi mtandaoni na kusambaza kwa wenzake na mwalimu ili wasome na kutathmini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Makala mbalimbali</w:t>
            </w: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lastRenderedPageBreak/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bu 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lastRenderedPageBreak/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1092"/>
        </w:trPr>
        <w:tc>
          <w:tcPr>
            <w:tcW w:w="445" w:type="dxa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Sarufi</w:t>
            </w: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Aina za maneno: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viwakilishi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mada,mwanafunzi aweze: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insha ya masimulizi kwa kuzingatia muundo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insha ya masimulizi inayozingatia mada,ujumbe,mtindo na muundo ufaao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utunzi mzuri wa insha ya masimulizi ili kukuza ubunifu wake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maneno gani yanayoweza kutumiwa kutoa habari zaidi kuhusu nomino unazojua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 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kueleza maana ya viwakilishi na kuvitungia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viwakilishi katika  kundi la maneno aliyopewa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Apewe maneno kwenye tarakilishi achague viwakilishi , aviburure na  kuvitia kapuni akiwa pekeake au kwenye vikundi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viwakilishi kutunga sentensi sentensi daftarini na mtandaoni ili wenzake wazisome na kuzisahhihisha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Ajaze mapengo kwa kutumia viwakilisha mwafaka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92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Aina za maneno: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viwakilishi</w:t>
            </w: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 mwisho wa mada mwanfaunzi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kiwakilishi ili kukibainisha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kiwakilishi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kiwakilishi ipasavyo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matumizi ya kiwakilishi katika mawasiliano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maneno gani yanayoweza kutumiwa kutoa habari zaidi kuhusu nomino unazojua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 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kueleza maana ya viwakilishi na kuvitungia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viwakilishi katika  kundi la maneno aliyopewa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Apewe maneno kwenye tarakilishi achague viwakilishi , aviburure na  kuvitia kapuni akiwa pekeake au kwenye vikundi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viwakilishi kutunga sentensi sentensi daftarini na mtandaoni ili wenzake wazisome na kuzisahhihisha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Ajaze mapengo kwa kutumia viwakilisha mwafaka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3051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Aina za maneno : Vielezi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 mwisho wa mada mwanfaunzi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vielezi ili kukibainisha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vielezi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vielezi ipasavyo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matumizi ya  vielezi katika mawasiliano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Unafanyaje </w:t>
            </w: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shughuli  zako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za kila siku?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Mwanafunzi 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Ashirikiaane na wenzake kueleza maana ya vielezi na kuvitungia sentensi(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kv polepole,haraka,sana,vizuri,kisheria,jana,shuleni,uwanjani n.k)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vielezi katika kundi la maneno aliyopewa katika kadi za maneno,chati ,mti maneno, ubao,vifaa vya kidijitali nk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Achague vielezi kutoka kwenye kundi la maneno kwa kutumia tarakilishii  kwa kuviburura na kuvitia kapuni akiwa peke yake au kwenye 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Aigize vielezi mbalimbali panapofa akishirikiana na wenzake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367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Aina za maneno : Vielezi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 mwisho wa mada mwanfaunzi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vielezi ili kukibainisha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vielezi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vielezi ipasavyo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matumizi ya  vielezi katika mawasiliano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Unafanyaje </w:t>
            </w: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shughuli  zako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za kila siku?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Mwanafunzi 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Ashirikiaane na wenzake kueleza maana ya vielezi na kuvitungia sentensi(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kv polepole,haraka,sana,vizuri,kisheria,jana,shuleni,uwanjani n.k)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vielezi katika kundi la maneno aliyopewa katika kadi za maneno,chati ,mti maneno, ubao,vifaa vya kidijitali nk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Achague vielezi kutoka kwenye kundi la maneno kwa kutumia tarakilishii  kwa kuviburura na kuvitia kapuni akiwa peke yake au kwenye 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Aigize vielezi mbalimbali panapofa akishirikiana na wenzake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39"/>
        </w:trPr>
        <w:tc>
          <w:tcPr>
            <w:tcW w:w="445" w:type="dxa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Kusikiliza na kuzungumza (MAVAZI)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268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Matamshi bora: V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vitendawili  vyenye sauti radidi kweye orodha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Kutamka maneno yenye sauti radidi katika vitendawili 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Kutega na kutegua vitandawili vyenye sauti radidi ili kujenga matamshi bora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matumizi ya vitendawili vyenye sauti radidi kama njia ya kujenga utamkaji bora wa maneno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Je, unajua kutega na kutegua vitandawili gani?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vitendawili kwenye uradidi wa sauti(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p/b,t/d,k/g,w/y 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katika chati,ubao au vifaa vya kidijitali 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k.m Nifungue nikufunike(mwavuli) pitia huku mi nipitie  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kule,tupatane pale(mshipi),ukimtembelea nyayo zi(viatu)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katika kutega na kutegua vitendawili vyenye sauti radidi wakiwa waili wawili au katika vikundi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Asikilize vitendawili vikitegwa na kuteguliwa kupitia vyombo vya kidijitali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lastRenderedPageBreak/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39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268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Matamshi bora: V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vitendawili  vyenye sauti radidi kweye orodha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Kutamka maneno yenye sauti radidi katika vitendawili 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Kutega na kutegua vitandawili vyenye sauti radidi ili kujenga matamshi bora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matumizi ya vitendawili vyenye sauti radidi kama njia ya kujenga utamkaji bora wa maneno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unajua kutega na kutegua vitandawili gani?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4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vitendawili kwenye uradidi wa sauti(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p/b,t/d,k/g,w/y 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katika chati,ubao au vifaa vya kidijitali 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k.m Nifungue nikufunike(mwavuli) pitia huku mi nipitie  kule,tupatane pale(mshipi),ukimtembelea nyayo zi(viatu)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katika kutega na kutegua vitendawili vyenye sauti radidi wakiwa waili wawili au katika vikundi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Asikilize vitendawili vikitegwa na kuteguliwa kupitia vyombo vya kidijitali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54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eastAsia="BatangChe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ma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kwa ufahamu:kifungu na hadithi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msamiati wa mada lengwa uliotumika katika hadithi ili kuimarisha ufahamu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msamiati lengwa kwa usahihi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kifungu kwa ufasaha  ili kupata ujumbe uliolengwa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Kuonyesha ufahamu wa kifungu kwa kutoa muhtasari na kujibu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Kujenga mazoea ya usomaji bora katika maisha ya kila siku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unapenda mavazi gani?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mabo gani mtu huzingatia anapochagua mavazi yake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msamiati unahusu mavazi(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k.m suruali,rinda,chupi,suti,soksi na tai)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kwa  kutumia kadi za maneno, michoro,hati,mti manrno,vitabu au mtandao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msamiati wa mavazi kwa kutumia tarakilishi na projecta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achore na kuonyesha mavazi mbalimbali kwenye tarakilishi na daftarini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katika vikundi kujadili mavazi mbalimbali na umuhimu wake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Makala ya vitabu</w:t>
            </w: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488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kwa ufahamu:kifungu na hadithi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msamiati wa mada lengwa uliotumika katika hadithi ili kuimarisha ufahamu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msamiati lengwa kwa usahihi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kifungu kwa ufasaha  ili kupata ujumbe uliolengwa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Kuonyesha ufahamu wa kifungu kwa kutoa muhtasari na kujibu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Kujenga mazoea ya usomaji bora katika maisha ya kila siku</w:t>
            </w: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unapenda mavazi gani?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mabo gani mtu huzingatia anapochagua mavazi yake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vibonzo vikivaa na mavazi mbalimbali inapowezekana kwenye tarakilishi au video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Asome kifungu chenye mada lengwa kwenye kitabu au kwenye tarakilishi akiwa peke yake,wawili wawili au  katika vikundi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Atoe muhtasari kuhusu kifungu alichokisoma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Aulize ajabu maswali kutokana na kifungu alichokisoma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38"/>
        </w:trPr>
        <w:tc>
          <w:tcPr>
            <w:tcW w:w="445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kwa ufahamu:kifungu na hadithi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msamiati wa mada lengwa uliotumika katika hadithi ili kuimarisha ufahamu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msamiati lengwa kwa usahihi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kifungu kwa ufasaha  ili kupata ujumbe uliolengwa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Kuonyesha ufahamu wa kifungu kwa kutoa muhtasari na kujibu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Kujenga mazoea ya usomaji bora katika maisha ya kila siku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 unapenda mavazi gani?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mabo gani mtu huzingatia anapochagua mavazi yake</w:t>
            </w:r>
          </w:p>
        </w:tc>
        <w:tc>
          <w:tcPr>
            <w:tcW w:w="4112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vibonzo vikivaa na mavazi mbalimbali inapowezekana kwenye tarakilishi au video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Asome kifungu chenye mada lengwa kwenye kitabu au kwenye tarakilishi akiwa peke yake,wawili wawili au  katika vikundi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Atoe muhtasari kuhusu kifungu alichokisoma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Aulize ajabu maswali kutokana na kifungu alichokisoma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51"/>
        </w:trPr>
        <w:tc>
          <w:tcPr>
            <w:tcW w:w="445" w:type="dxa"/>
          </w:tcPr>
          <w:p w:rsidR="00083827" w:rsidRPr="00EC0B44" w:rsidRDefault="00083827" w:rsidP="00F53BD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125" w:type="dxa"/>
            <w:gridSpan w:val="13"/>
          </w:tcPr>
          <w:p w:rsidR="00083827" w:rsidRPr="00EC0B44" w:rsidRDefault="00083827" w:rsidP="00F53BD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C0B44">
              <w:rPr>
                <w:rFonts w:ascii="Times New Roman" w:hAnsi="Times New Roman" w:cs="Times New Roman"/>
                <w:b/>
                <w:szCs w:val="20"/>
              </w:rPr>
              <w:t>HALF TERM</w:t>
            </w:r>
          </w:p>
        </w:tc>
      </w:tr>
      <w:tr w:rsidR="00083827" w:rsidRPr="00FB5B63" w:rsidTr="00C86370">
        <w:trPr>
          <w:trHeight w:val="273"/>
        </w:trPr>
        <w:tc>
          <w:tcPr>
            <w:tcW w:w="445" w:type="dxa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14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148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wa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sehemu mbalimbali za tarakilishi zinazotumika kupigia chapa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Kufungua na kufunga tarakilishi ili kuandika kazi na kuhifadhi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Kahariri akzi zake kwa kuzingatia uakifishaji ufaao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Kuhifadhi kazi aliyoindika kwenye tarakilishi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Kujenga mazoea ya kuandika kwa kutumia tarakilishi na kuhifadhi kazi yake ya maandishi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Je, ni sehemu zipii za tarakilishi unazotumia kuandika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sehemu za kimsingi za tarakilishi za kupiga chapa(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k.v kiibodi,kipanya,kiwambo,kitufe na faili)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Azingatie hatua za kufungua na kufunga tarakilishi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mada lengwa kwa kutumia tarakilishi akizingatia chapa koza, italiki na kupigia mistari panapofaa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Atumie mtandao kusambaza kazi aliyiandika ili kutathmini na kuimarisha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Ahifadhi kazi yake kwenye faili ya tarakilishi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199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1" w:right="-20"/>
              <w:rPr>
                <w:rFonts w:ascii="Times New Roman" w:eastAsia="BatangChe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fi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2" w:right="368"/>
              <w:jc w:val="both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Aina za maneno: V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 ya kiunganishi ili kukibainisha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viunganishi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viunganishi kwa njia sahihi katika mawasiliano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matumizi ya viunganishi katika sentensi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viunganishi gani unavyoweza kutumia sentensi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viunganishi katika kundi la maneno aliyopewa(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k.v na, pia,kwa,sababu,lakini)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Achague viunganishi kutoka kwenye kundi la maneno yaliyo kwenye tarakilishi,aviburure na kuvitia kapuni akiwa peke yake au katika 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kueleza maana ya viunganishi kwa kuvitunga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viunganishi kutunga sentensi mtandaoni ili wenzake wazisome na kuzisahisha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93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2" w:right="368"/>
              <w:jc w:val="both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Aina za maneno: V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 ya kiunganishi ili kukibainisha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viunganishi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viunganishi kwa njia sahihi katika mawasiliano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3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matumizi ya viunganishi katika sentensi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viunganishi gani unavyoweza kutumia sentensi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viunganishi katika kundi la maneno aliyopewa(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k.v na, pia,kwa,sababu,lakini)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Achague viunganishi kutoka kwenye kundi la maneno yaliyo kwenye tarakilishi,aviburure na kuvitia kapuni akiwa peke yake au katika 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kueleza maana ya viunganishi kwa kuvitunga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viunganishi kutunga sentensi mtandaoni ili wenzake wazisome na kuzisahisha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00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2" w:right="368"/>
              <w:jc w:val="both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Aina za maneno: V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husishi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aewze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kihusishi ili kukibainisha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vihusishi ipasavyo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Kutambua vihusishi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 matumizii ya vihusishi katika mawasiliano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 vihusishi gani unavyiweza kutumia katika sentensi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kueleza maana ya vihusishi na kuvitolea mifano(k.m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karibu na,mbali na,chini ya,nje ya,ndani ya. Nk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vihusishi katika kundi la maneno aliyopewa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Atumie vihusishi kutunga sentensi kwenye daftari akiwa pekea yake au ashirikiane na wenzake</w:t>
            </w:r>
          </w:p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lastRenderedPageBreak/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92"/>
        </w:trPr>
        <w:tc>
          <w:tcPr>
            <w:tcW w:w="445" w:type="dxa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2" w:right="368"/>
              <w:jc w:val="both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Aina za maneno: V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husishi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aewze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kihusishi ili kukibainisha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vihusishi ipasavyo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vihusishi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Kuonea fahari  matumizii ya vihusishi katika mawasiliano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vihusishi gani unavyiweza kutumia katika sentensi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4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Achague vihusishi kwenye kundi la maneno katika tarakilishi,aviburure  akiwa peke yake au kwenye vikundi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vihusishi kutunga sentensi ili wenzake wazisome na kuzitathmini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332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2" w:right="368"/>
              <w:jc w:val="both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Aina za maneno: V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hisishi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kihisishi ili kukibainisha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vihisishi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Uonea fahari muktadha ya vihihishi katoka muktadha mbalimbali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vihisishi gani unavyiweza kutumia katika sentensi?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Mwanafunzi 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Ashirikiane na wenzake kueleza maana ya kuhisishi na kuvitolea </w:t>
            </w:r>
            <w:proofErr w:type="gramStart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mifano(</w:t>
            </w:r>
            <w:proofErr w:type="gramEnd"/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k.m  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)lo! Ala! Salale! Oyee! )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vihisishi kutunga sentensi katika kundi la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vihisishi kutunga sentensi kwenye daftari akiwa peke yake au akishirikiana na wenzake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73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2" w:right="368"/>
              <w:jc w:val="both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Aina za maneno: V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hisishi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kihisishi ili kukibainisha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vihisishi katika kundi la maneno na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Uonea fahari muktadha ya vihihishi katoka muktadha mbalimbali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Ni kihisishi vipi unavyoweza kutumia katika sentensi 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4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Achague vihisishi katika kundi la maneno katika tarakilishi aviburure na kuvitia kapundi akiwa peke yake au kwenye kundi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4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vihisishi kutunga sentensti mtandaoni ili wenzake wazisome na kuzitathmini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19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za na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za (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A</w:t>
            </w: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8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Heshima,Adabu na Vyeo: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p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weze</w:t>
            </w:r>
          </w:p>
          <w:p w:rsidR="00083827" w:rsidRPr="00FB5B63" w:rsidRDefault="00083827" w:rsidP="00F53BDC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41"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maneno ya upole  yanayotumiwa katika mawasiliano</w:t>
            </w:r>
          </w:p>
          <w:p w:rsidR="00083827" w:rsidRPr="00FB5B63" w:rsidRDefault="00083827" w:rsidP="00F53BDC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41"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Kutumia maneno ya upole 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katika mawasiliano</w:t>
            </w:r>
          </w:p>
          <w:p w:rsidR="00083827" w:rsidRPr="00FB5B63" w:rsidRDefault="00083827" w:rsidP="00F53BDC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41"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Kuthamini matumizi ya maneno ya upole katika mawasiliano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 maneno gani yanatumiwa kuonyesha upole katika mazungumzo?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Mwanafunzi: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Atambue na aeleze maana ya maneno ya upole(k.m 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>kwenda msalani,kwenda haja kubwa,kenda haja ndogo,kuendesha,makalio,sehemu za siri na kujifungua,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katika chati, mti 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maneno,kapu maneno,ubao,vyombo vya kidijitali nk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katika kujadili maneno yay a upole wakiwa wawili wail na katika vikundi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Mabango kamusi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Nyenzo halisi</w:t>
            </w: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lastRenderedPageBreak/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312"/>
        </w:trPr>
        <w:tc>
          <w:tcPr>
            <w:tcW w:w="445" w:type="dxa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8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Heshima,Adabu na Vyeo: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p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weze</w:t>
            </w:r>
          </w:p>
          <w:p w:rsidR="00083827" w:rsidRPr="00FB5B63" w:rsidRDefault="00083827" w:rsidP="00F53BDC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41"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maneno ya upole  yanayotumiwa katika mawasiliano</w:t>
            </w:r>
          </w:p>
          <w:p w:rsidR="00083827" w:rsidRPr="00FB5B63" w:rsidRDefault="00083827" w:rsidP="00F53BDC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41"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maneno ya upole katika mawasiliano</w:t>
            </w:r>
          </w:p>
          <w:p w:rsidR="00083827" w:rsidRPr="00FB5B63" w:rsidRDefault="00083827" w:rsidP="00F53BDC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41"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Kuthamini matumizi ya maneno ya upole katika mawasiliano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maneno gani yanatumiwa kuonyesha upole katika mazungumzo?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5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Atazame maigizo kuhusu matumizi ya maneno ya upole katika video na matandaoni 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 katika maigizo yanayohusu matumizi ya maneno ya upole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maneno ya upole katika sentensi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39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-20"/>
              <w:rPr>
                <w:rFonts w:ascii="Times New Roman" w:eastAsia="BatangChe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ma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368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Kusoma kwa mapana: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li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na kufungua  faili iliyo na kifungu cha kusoma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na kuzingatia hatua za kiusalama katika matumizi ya vifaa vya kidijitali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Kusakura matini kwenye tofauti salama ili kupata vifungu vya kusoma vyenye mada 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vyomba vya kidijitali  kwa urahisi kupata matini yanayolengwa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maumizi ya kutafuta na kusoma  ujumbe ili kuimarisha maarifa yake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6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hatua zipi za kiusalama unazofa a kuzingatia unapotumia mtandao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Utafanya nini ili kufikia matini ya mtandaoni</w:t>
            </w:r>
          </w:p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Mwanafunzi 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na kuzingatia hatua za kiusalama(k.m  kutowasiliana na watuasiowajua,kuwajibika anapokusakura tovuti mbalimbali kutoka kwenye chati au kwenye tarakilishi na mtandaoa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jina la faili lengwa  kwenye tarakilishi na kufanya mazoezi ya kufungua na kufunga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mitandao salama yenye matini inayofiki kiwango na mahitaji yake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umuhimu wa kutoa habari kwa mwalimu,mzazi au mlezi wake endapo atapata ujumbe kutoka kwa watu asiowajua mtandaoni na kutowasiliana nao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54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368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Kusoma kwa mapana: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y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a 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lastRenderedPageBreak/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li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Kufikia mwisho wa mada mwanafunzi aweze: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na kufungua  faili iliyo na kifungu cha kusoma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na kuzingatia hatua za kiusalama katika matumizi ya vifaa vya kidijitali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Kusakura matini kwenye tofauti salama ili kupata vifungu vya kusoma vyenye mada 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vyomba vya kidijitali  kwa urahisi kupata matini yanayolengwa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maumizi ya kutafuta na kusoma  ujumbe ili kuimarisha maarifa yake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6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 hatua zipi za kiusalama unazofa a kuzingatia unapotumia mtandao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Utafanya nini ili kufikia 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matini ya mtandaoni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5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Atambue mtandao salama yenye matini inyoafiki kiwango na mahitaji yake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umuhimi wa kutoa habari kwa mwalimu,mzazi au mlezi wake endapo atapata ujumbe kutoka kwa watu asiyowajua mtandaoni na kutowasiliana nao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Atafute maana za maneno  kuhusu mada lengwa(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km kaskazini,kusini,magharibi,mashariki,kaskazini mashariki,kaskazini mgharibi,kusin mashariki,kusini mgharibi 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) kwenye kamusi mtandaoni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Asikilize matamshi na maelezo kuhusu anachakisoma mtandaoni panapowezekana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lastRenderedPageBreak/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00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kuandika</w:t>
            </w: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Kuandika Barua:Ba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ua ya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f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aweze: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na kufungua  faili iliyo na kifungu cha kusoma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na kuzingatia hatua za kiusalama katika matumizi ya vifaa vya kidijitali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Kusakura matini kwenye tofauti salama ili kupata vifungu vya kusoma vyenye mada 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vyomba vya kidijitali  kwa urahisi kupata matini yanayolengwa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maumizi ya kutafuta na kusoma  ujumbe ili kuimarisha maarifa yake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Je,unazingatia nini ili kuandika barua nzuri ya kurafiki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Barua za kirafiki inashughulikia masuala gani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Mmwanafunzi 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barua ya kirafiki kwa kurejelea vielelezo vya barua za kirafika zilizoandikwa kwenye matini mbalimbali aau tarakilishi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Aandae vodokezo vitakavyomwongoza kuandika insha yake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barua ya kirafiki kwa rafiki, ndugu,mazazi nk daftarini kwa kuzingatia anwani,mpangilio mzuri wa mawazo,hati safi,tahajia,kanuni za kisarufi,uakifishaji mwafaka na kwa lugha ya kiubunifu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4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Ashirikishe msamiati wa mada lengwa(diea) katika baruayake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312"/>
        </w:trPr>
        <w:tc>
          <w:tcPr>
            <w:tcW w:w="445" w:type="dxa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Kuandika Barua:Ba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ua ya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f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barua ya kirafiki kwa kuzingatia muundo wake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bay a kirafiki inayozingatia mada kwa kufuata kanuni zifaazo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Kujadili umuhimui utunzi wa barua ya kirafiki katika mawasiliano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Je,unazingatia nini ili kuandika barua nzuri ya kurafiki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Barua za kirafiki inashughulikia masuala gani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5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kujadili mada ya barua ya kirafiki na vipengele vyake yale yanayofaa kujumuishwa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barua ya kirafiki mtandaoni na kunisambaza kwa  wenzake na mwalimu ili wasome na kuitathmini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katika vikundi kujadili umuhimu barua ya kirafiki aliyoandika ili waitathmini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5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Ashirikiane na wenzake katika vikundi kujadili umuhimu wa barua za kirafiki katika mawasiliano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Kielekezi cha barua ya kirafiki</w:t>
            </w: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312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sarufi</w:t>
            </w: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16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Ngeli za Nomino:Um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ja na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gi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iya</w:t>
            </w:r>
            <w:r w:rsidRPr="00FB5B63">
              <w:rPr>
                <w:rFonts w:ascii="Times New Roman" w:eastAsia="BatangChe" w:hAnsi="Times New Roman" w:cs="Times New Roman"/>
                <w:spacing w:val="-3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-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ngeli za nomino ili kuzibainisha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nomino katikangeli ya A-WA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nomino za ngeli ya A-WA katika umoja na wingi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umoja na wingi wa mafungu ya maneno katika ngeli ya A-WA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kutumia nomino za ngeli ya A-WA katika  mawasiliano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Nomino zinazorejelea viumbe hai ni zipi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5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Aeleze maana ya ngeli za nomino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nomino  kataika ngeli ya A-WA kenye kadi,mti maneno ,tarakilishi au kapu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nomino za ngeli ya A-WA katika umoja na wiingi akiwa peke yake,wawili wawili au katika makundi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350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16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Ngeli za Nomino:Um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ja na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gi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iya</w:t>
            </w:r>
            <w:r w:rsidRPr="00FB5B63">
              <w:rPr>
                <w:rFonts w:ascii="Times New Roman" w:eastAsia="BatangChe" w:hAnsi="Times New Roman" w:cs="Times New Roman"/>
                <w:spacing w:val="-3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-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ngeli za nomino ili kuzibainisha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nomino katikangeli ya A-WA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nomino za ngeli ya A-WA katika umoja na wingi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0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umoja na wingi wa mafungu ya maneno katika ngeli ya A-WA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kutumia nomino za ngeli ya A-WA katika  mawasiliano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Nomino zinazorejelea viumbe hai ni zipi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5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Aeleze maana ya ngeli za nomino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nomino  kataika ngeli ya A-WA kenye kadi,mti maneno ,tarakilishi au kapu maneno</w:t>
            </w:r>
          </w:p>
          <w:p w:rsidR="00083827" w:rsidRPr="00FB5B63" w:rsidRDefault="00083827" w:rsidP="00F53BDC">
            <w:pPr>
              <w:pStyle w:val="ListParagraph"/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nomino za ngeli ya A-WA katika umoja na wiingi akiwa peke yake,wawili wawili au katika makundi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142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16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Ngeli za Nomino:Um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ja na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gi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iya</w:t>
            </w:r>
            <w:r w:rsidRPr="00FB5B63">
              <w:rPr>
                <w:rFonts w:ascii="Times New Roman" w:eastAsia="BatangChe" w:hAnsi="Times New Roman" w:cs="Times New Roman"/>
                <w:spacing w:val="-3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-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ngeli za nomino ili kuzibainisha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nomino katikangeli ya A-WA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nomino za ngeli ya A-WA katika umoja na wingi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1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umoja na wingi wa mafungu ya maneno katika ngeli ya A-WA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Kuchangamkia kutumia nomino za ngeli ya A-WA katika  mawasiliano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Nomino zinazorejelea viumbe hai ni zipi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5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Aeleze maana ya ngeli za nomino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nomino  kataika ngeli ya A-WA kenye kadi,mti maneno ,tarakilishi au kapu maneno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6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nomino za ngeli ya A-WA katika umoja na wiingi akiwa peke yake,wawili wawili au katika makundi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FB5B63" w:rsidRDefault="00083827" w:rsidP="00F53BD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92"/>
        </w:trPr>
        <w:tc>
          <w:tcPr>
            <w:tcW w:w="445" w:type="dxa"/>
            <w:vMerge w:val="restart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 w:right="16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Ngeli za Nomino:Um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ja na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gi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no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iya</w:t>
            </w:r>
            <w:r w:rsidRPr="00FB5B63">
              <w:rPr>
                <w:rFonts w:ascii="Times New Roman" w:eastAsia="BatangChe" w:hAnsi="Times New Roman" w:cs="Times New Roman"/>
                <w:spacing w:val="-3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-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ngeli za nomino ili kuzibainisha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nomino katikangeli ya A-WA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nomino za ngeli ya A-WA katika umoja na wingi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6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Kuandika umoja na wingi wa mafungu ya maneno katika ngeli ya A-WA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kutumia nomino za ngeli ya A-WA katika  mawasiliano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Nomino zinazorejelea viumbe hai ni zipi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5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Asikilize usomaji wa nomino za ngeli ya A-WA katika umoja na wingi kwenye kinasasauti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mafungu ya maneno yenye nomini ngeli ya A-WA katika umoja na wngi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Ajaze mapengo kwa kutumia viambishi vya umoja na wingi wa nomino katika ngeli ya A-WA  kwa hati ya mkono au kwenye tarakilishi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Ya methali</w:t>
            </w: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3838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24"/>
              <w:rPr>
                <w:rFonts w:ascii="Times New Roman" w:eastAsia="BatangChe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za na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za (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pacing w:val="-3"/>
                <w:sz w:val="18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-N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18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18"/>
                <w:szCs w:val="20"/>
              </w:rPr>
              <w:t>0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384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Methali: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methali katika matini tofauti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Kutaja methali zinahusu malezi ili kuzitumia katika mawasiliano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 maana za katika mawasiliano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za methali kuhusi malezi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methali zinahusu  malezi katika mawasiliano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matumizi ya methali katika muktadha mbalimbali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Ni methali gani zinahusu malezi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Methali hutumiwa kufanya nini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5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Asikilize usomaji wa nomino za ngeli ya A-WA katika umoja na wingi kwenye kinasasauti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Aandike mafungu ya maneno yenye nomini ngeli ya A-WA katika umoja na wngi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7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Ajaze mapengo kwa kutumia viambishi vya umoja na wingi wa nomino katika ngeli ya A-WA  kwa hati ya mkono au kwenye tarakilishi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Ya methali</w:t>
            </w: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200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384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Methali: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o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su 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lastRenderedPageBreak/>
              <w:t>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Kufikia mwisho wa mada mwanafunzi aweze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methali katika matini tofauti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Kutaja methali zinahusu malezi ili kuzitumia katika mawasiliano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Kueleza  maana za katika mawasiliano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za methali kuhusi malezi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2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Kutumia methali zinahusu  malezi katika mawasiliano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Kuchangamkia matumizi ya methali katika muktadha mbalimbali</w:t>
            </w: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 methali gani zinahusu malezi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Methali hutumiwa kufanya nini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5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methali kenye matini mbalimbali mitandaoni na kwenye chati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Aweze kutambua methali kuhusu malezi(k.m</w:t>
            </w:r>
            <w:r w:rsidRPr="00FB5B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motto umlevyo ndivyo akuavyo,motto wa nyoka ni nyoka,)</w:t>
            </w: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 kutoka kwa kundi la methali alizopewa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Aweze kukamilisha methali alizopewa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Ashirikiane na wenzake kueleza maana za methali kuhusu malezi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8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Atumie methali kuhusu malezi katika kufungu kifupi na masimulizi akiwa peke yake,wawili wawili na katika vikundi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Mabango kamusi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Ya methali</w:t>
            </w: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lastRenderedPageBreak/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C86370">
        <w:trPr>
          <w:trHeight w:val="390"/>
        </w:trPr>
        <w:tc>
          <w:tcPr>
            <w:tcW w:w="445" w:type="dxa"/>
            <w:vMerge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kusoma</w:t>
            </w:r>
          </w:p>
        </w:tc>
        <w:tc>
          <w:tcPr>
            <w:tcW w:w="1134" w:type="dxa"/>
            <w:gridSpan w:val="2"/>
          </w:tcPr>
          <w:p w:rsidR="00083827" w:rsidRPr="00FB5B63" w:rsidRDefault="00083827" w:rsidP="00F53BDC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2" w:right="148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Kusoma kwa ufahamu: 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m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 xml:space="preserve"> 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l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U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h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 xml:space="preserve">Kufikia mwisho wa mada mwanafunzi 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Kueleza maana ya ushairi,ubeti na mshororo ili kuvibainisha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Kusoma shairi kwa ufasaha kwa kuzingatia ujumbe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beti na mshororo katika shairi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Kutambua shairi kutokana na umbo shairi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73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Kufurahia kutumia lugha ya ushairi anapozingumzia ushairi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Unaufahamu msamiati gani wa usairi</w:t>
            </w:r>
          </w:p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Mashairi yanaweza kuwasilisha ujumbe gani?</w:t>
            </w:r>
          </w:p>
        </w:tc>
        <w:tc>
          <w:tcPr>
            <w:tcW w:w="4082" w:type="dxa"/>
          </w:tcPr>
          <w:p w:rsidR="00083827" w:rsidRPr="00FB5B63" w:rsidRDefault="00083827" w:rsidP="00F53BDC">
            <w:pPr>
              <w:pStyle w:val="ListParagraph"/>
              <w:numPr>
                <w:ilvl w:val="0"/>
                <w:numId w:val="5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Atambue shairi,beti na mishororo katika matini mbalimbali kama vile vitabu,chati na vile vile kwa kutumia tarakilishi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Ashirirki katika majadiliano kuhusu maana ya shairi,ubeti na mshororo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Asome akizingatia msamiati wa mada lengwa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Asome au kukariri shairi kwa mahdhi mbalimbali akizingatia mjadala kuhusu ujumbe unaojitokeza kwenye shairi</w:t>
            </w:r>
          </w:p>
          <w:p w:rsidR="00083827" w:rsidRPr="00FB5B63" w:rsidRDefault="00083827" w:rsidP="00F53BDC">
            <w:pPr>
              <w:pStyle w:val="ListParagraph"/>
              <w:numPr>
                <w:ilvl w:val="0"/>
                <w:numId w:val="59"/>
              </w:num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hAnsi="Times New Roman" w:cs="Times New Roman"/>
                <w:sz w:val="20"/>
                <w:szCs w:val="20"/>
              </w:rPr>
              <w:t>Asaome mshairi kwenye mtandao</w:t>
            </w:r>
          </w:p>
        </w:tc>
        <w:tc>
          <w:tcPr>
            <w:tcW w:w="1134" w:type="dxa"/>
          </w:tcPr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Maneno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Chati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Mabango kamusi</w:t>
            </w:r>
          </w:p>
          <w:p w:rsidR="00083827" w:rsidRPr="00083827" w:rsidRDefault="00083827" w:rsidP="0008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827">
              <w:rPr>
                <w:rFonts w:ascii="Times New Roman" w:hAnsi="Times New Roman" w:cs="Times New Roman"/>
                <w:sz w:val="20"/>
                <w:szCs w:val="20"/>
              </w:rPr>
              <w:t>Ya methali</w:t>
            </w:r>
          </w:p>
        </w:tc>
        <w:tc>
          <w:tcPr>
            <w:tcW w:w="170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za p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o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g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 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t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e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siK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j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bu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s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w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l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zi m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r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i K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u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a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n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d</w:t>
            </w:r>
            <w:r w:rsidRPr="00FB5B63">
              <w:rPr>
                <w:rFonts w:ascii="Times New Roman" w:eastAsia="BatangChe" w:hAnsi="Times New Roman" w:cs="Times New Roman"/>
                <w:spacing w:val="-4"/>
                <w:sz w:val="20"/>
                <w:szCs w:val="20"/>
              </w:rPr>
              <w:t>i</w:t>
            </w:r>
            <w:r w:rsidRPr="00FB5B63">
              <w:rPr>
                <w:rFonts w:ascii="Times New Roman" w:eastAsia="BatangChe" w:hAnsi="Times New Roman" w:cs="Times New Roman"/>
                <w:sz w:val="20"/>
                <w:szCs w:val="20"/>
              </w:rPr>
              <w:t>ka tungo</w:t>
            </w:r>
          </w:p>
        </w:tc>
        <w:tc>
          <w:tcPr>
            <w:tcW w:w="861" w:type="dxa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27" w:rsidRPr="00FB5B63" w:rsidTr="00F53BDC">
        <w:trPr>
          <w:trHeight w:val="420"/>
        </w:trPr>
        <w:tc>
          <w:tcPr>
            <w:tcW w:w="15570" w:type="dxa"/>
            <w:gridSpan w:val="14"/>
          </w:tcPr>
          <w:p w:rsidR="00083827" w:rsidRPr="00FB5B63" w:rsidRDefault="00083827" w:rsidP="00F53BD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B5B63">
              <w:rPr>
                <w:rFonts w:ascii="Times New Roman" w:hAnsi="Times New Roman" w:cs="Times New Roman"/>
                <w:sz w:val="18"/>
                <w:szCs w:val="20"/>
              </w:rPr>
              <w:t>14                                                                                                           MTIHANI WA MWISHO WA MUHULA</w:t>
            </w:r>
          </w:p>
        </w:tc>
      </w:tr>
    </w:tbl>
    <w:p w:rsidR="00083827" w:rsidRPr="00FB5B63" w:rsidRDefault="00083827" w:rsidP="00083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827" w:rsidRPr="00FB5B63" w:rsidRDefault="00083827" w:rsidP="00083827">
      <w:pPr>
        <w:pStyle w:val="Default"/>
        <w:rPr>
          <w:rFonts w:ascii="Calibri" w:eastAsiaTheme="minorHAnsi" w:hAnsi="Calibri" w:cs="Calibri"/>
        </w:rPr>
      </w:pPr>
    </w:p>
    <w:p w:rsidR="00083827" w:rsidRPr="00FB5B63" w:rsidRDefault="00083827" w:rsidP="0008382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827" w:rsidRPr="00FB5B63" w:rsidRDefault="00083827" w:rsidP="0008382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827" w:rsidRPr="00FB5B63" w:rsidRDefault="00083827" w:rsidP="0008382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827" w:rsidRPr="00FB5B63" w:rsidRDefault="00083827" w:rsidP="0008382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827" w:rsidRPr="00FB5B63" w:rsidRDefault="00083827" w:rsidP="0008382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827" w:rsidRPr="00FB5B63" w:rsidRDefault="00083827" w:rsidP="00083827">
      <w:pPr>
        <w:tabs>
          <w:tab w:val="left" w:pos="2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83827" w:rsidRPr="00FB5B63" w:rsidRDefault="00083827" w:rsidP="00083827">
      <w:pPr>
        <w:tabs>
          <w:tab w:val="left" w:pos="2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83827" w:rsidRPr="00FB5B63" w:rsidRDefault="00083827" w:rsidP="00083827">
      <w:pPr>
        <w:tabs>
          <w:tab w:val="left" w:pos="2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83827" w:rsidRPr="00FB5B63" w:rsidRDefault="00083827" w:rsidP="00083827">
      <w:pPr>
        <w:tabs>
          <w:tab w:val="left" w:pos="2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83827" w:rsidRPr="00FB5B63" w:rsidRDefault="00083827" w:rsidP="00083827">
      <w:pPr>
        <w:tabs>
          <w:tab w:val="left" w:pos="2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83827" w:rsidRPr="00FB5B63" w:rsidRDefault="00083827" w:rsidP="00083827">
      <w:pPr>
        <w:tabs>
          <w:tab w:val="left" w:pos="2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83827" w:rsidRPr="00FB5B63" w:rsidRDefault="00083827" w:rsidP="00C86370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sectPr w:rsidR="00083827" w:rsidRPr="00FB5B63" w:rsidSect="00C86370">
      <w:headerReference w:type="default" r:id="rId7"/>
      <w:footerReference w:type="default" r:id="rId8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B7" w:rsidRDefault="00E30EB7" w:rsidP="00574DB5">
      <w:pPr>
        <w:spacing w:after="0" w:line="240" w:lineRule="auto"/>
      </w:pPr>
      <w:r>
        <w:separator/>
      </w:r>
    </w:p>
  </w:endnote>
  <w:endnote w:type="continuationSeparator" w:id="0">
    <w:p w:rsidR="00E30EB7" w:rsidRDefault="00E30EB7" w:rsidP="0057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27" w:rsidRPr="00083827" w:rsidRDefault="00083827">
    <w:pPr>
      <w:pStyle w:val="Footer"/>
      <w:rPr>
        <w:i/>
        <w:lang w:val="en-GB"/>
      </w:rPr>
    </w:pPr>
    <w:r w:rsidRPr="00083827">
      <w:rPr>
        <w:i/>
        <w:lang w:val="en-GB"/>
      </w:rPr>
      <w:t xml:space="preserve">Download more schemes from </w:t>
    </w:r>
    <w:hyperlink r:id="rId1" w:history="1">
      <w:r w:rsidRPr="00083827">
        <w:rPr>
          <w:rStyle w:val="Hyperlink"/>
          <w:i/>
          <w:lang w:val="en-GB"/>
        </w:rPr>
        <w:t>www.theblackboard.co.ke</w:t>
      </w:r>
    </w:hyperlink>
    <w:r w:rsidRPr="00083827">
      <w:rPr>
        <w:i/>
        <w:lang w:val="en-GB"/>
      </w:rPr>
      <w:t xml:space="preserve">               Tel: 0710276666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B7" w:rsidRDefault="00E30EB7" w:rsidP="00574DB5">
      <w:pPr>
        <w:spacing w:after="0" w:line="240" w:lineRule="auto"/>
      </w:pPr>
      <w:r>
        <w:separator/>
      </w:r>
    </w:p>
  </w:footnote>
  <w:footnote w:type="continuationSeparator" w:id="0">
    <w:p w:rsidR="00E30EB7" w:rsidRDefault="00E30EB7" w:rsidP="0057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DB5" w:rsidRDefault="00E30EB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>
          <v:imagedata r:id="rId1" o:title="SITE IC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6E9"/>
    <w:multiLevelType w:val="hybridMultilevel"/>
    <w:tmpl w:val="E8A80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36C7"/>
    <w:multiLevelType w:val="hybridMultilevel"/>
    <w:tmpl w:val="FC6E9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10D55"/>
    <w:multiLevelType w:val="hybridMultilevel"/>
    <w:tmpl w:val="5B66F0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83575"/>
    <w:multiLevelType w:val="hybridMultilevel"/>
    <w:tmpl w:val="51F6E4B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033205"/>
    <w:multiLevelType w:val="hybridMultilevel"/>
    <w:tmpl w:val="C9AE9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D310F"/>
    <w:multiLevelType w:val="hybridMultilevel"/>
    <w:tmpl w:val="A30CA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35A17"/>
    <w:multiLevelType w:val="hybridMultilevel"/>
    <w:tmpl w:val="ECAC3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B16E9"/>
    <w:multiLevelType w:val="hybridMultilevel"/>
    <w:tmpl w:val="CCB4A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A755CC"/>
    <w:multiLevelType w:val="hybridMultilevel"/>
    <w:tmpl w:val="D5D60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41E96"/>
    <w:multiLevelType w:val="hybridMultilevel"/>
    <w:tmpl w:val="40462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691575"/>
    <w:multiLevelType w:val="hybridMultilevel"/>
    <w:tmpl w:val="89BC82E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99A6BD9"/>
    <w:multiLevelType w:val="hybridMultilevel"/>
    <w:tmpl w:val="9F2CC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8489C"/>
    <w:multiLevelType w:val="hybridMultilevel"/>
    <w:tmpl w:val="7DCC6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251763"/>
    <w:multiLevelType w:val="hybridMultilevel"/>
    <w:tmpl w:val="B00AFA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1F42651F"/>
    <w:multiLevelType w:val="hybridMultilevel"/>
    <w:tmpl w:val="8390C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7E5A8C"/>
    <w:multiLevelType w:val="hybridMultilevel"/>
    <w:tmpl w:val="E97E4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EC3F83"/>
    <w:multiLevelType w:val="hybridMultilevel"/>
    <w:tmpl w:val="905CB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BA7F95"/>
    <w:multiLevelType w:val="hybridMultilevel"/>
    <w:tmpl w:val="24FC1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FD3227"/>
    <w:multiLevelType w:val="hybridMultilevel"/>
    <w:tmpl w:val="D2F6A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91552D"/>
    <w:multiLevelType w:val="hybridMultilevel"/>
    <w:tmpl w:val="C270D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AB0F81"/>
    <w:multiLevelType w:val="hybridMultilevel"/>
    <w:tmpl w:val="E4DA237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2F1E4293"/>
    <w:multiLevelType w:val="hybridMultilevel"/>
    <w:tmpl w:val="89BC82E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08E6B85"/>
    <w:multiLevelType w:val="hybridMultilevel"/>
    <w:tmpl w:val="30907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AF6463"/>
    <w:multiLevelType w:val="hybridMultilevel"/>
    <w:tmpl w:val="D234A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4B390C"/>
    <w:multiLevelType w:val="hybridMultilevel"/>
    <w:tmpl w:val="62921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4E5A67"/>
    <w:multiLevelType w:val="hybridMultilevel"/>
    <w:tmpl w:val="B3B0D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5B6354"/>
    <w:multiLevelType w:val="hybridMultilevel"/>
    <w:tmpl w:val="DB8418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04198"/>
    <w:multiLevelType w:val="hybridMultilevel"/>
    <w:tmpl w:val="E97E4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1B4FF5"/>
    <w:multiLevelType w:val="hybridMultilevel"/>
    <w:tmpl w:val="C09A76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8E1911"/>
    <w:multiLevelType w:val="hybridMultilevel"/>
    <w:tmpl w:val="CCB4A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FE6768"/>
    <w:multiLevelType w:val="hybridMultilevel"/>
    <w:tmpl w:val="AC0C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F334CA"/>
    <w:multiLevelType w:val="hybridMultilevel"/>
    <w:tmpl w:val="11425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4D4ADF"/>
    <w:multiLevelType w:val="hybridMultilevel"/>
    <w:tmpl w:val="267A8E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7D3CB0"/>
    <w:multiLevelType w:val="hybridMultilevel"/>
    <w:tmpl w:val="4D981E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483E3D30"/>
    <w:multiLevelType w:val="hybridMultilevel"/>
    <w:tmpl w:val="3D12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E94541"/>
    <w:multiLevelType w:val="hybridMultilevel"/>
    <w:tmpl w:val="0590A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A22122"/>
    <w:multiLevelType w:val="hybridMultilevel"/>
    <w:tmpl w:val="B39AA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CB73F82"/>
    <w:multiLevelType w:val="hybridMultilevel"/>
    <w:tmpl w:val="6FD25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E33F04"/>
    <w:multiLevelType w:val="hybridMultilevel"/>
    <w:tmpl w:val="DD742E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50AB71F6"/>
    <w:multiLevelType w:val="hybridMultilevel"/>
    <w:tmpl w:val="7B4A60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53CA2EA5"/>
    <w:multiLevelType w:val="hybridMultilevel"/>
    <w:tmpl w:val="BEFA0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47F56E5"/>
    <w:multiLevelType w:val="hybridMultilevel"/>
    <w:tmpl w:val="C5B2C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F426C6"/>
    <w:multiLevelType w:val="hybridMultilevel"/>
    <w:tmpl w:val="63367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8806DD2"/>
    <w:multiLevelType w:val="hybridMultilevel"/>
    <w:tmpl w:val="7E2616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8E76627"/>
    <w:multiLevelType w:val="hybridMultilevel"/>
    <w:tmpl w:val="66F2D8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037FFE"/>
    <w:multiLevelType w:val="hybridMultilevel"/>
    <w:tmpl w:val="01823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A1476E1"/>
    <w:multiLevelType w:val="hybridMultilevel"/>
    <w:tmpl w:val="AF480A7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7" w15:restartNumberingAfterBreak="0">
    <w:nsid w:val="5AC90ADA"/>
    <w:multiLevelType w:val="hybridMultilevel"/>
    <w:tmpl w:val="C7662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AEF588A"/>
    <w:multiLevelType w:val="hybridMultilevel"/>
    <w:tmpl w:val="4D981E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9" w15:restartNumberingAfterBreak="0">
    <w:nsid w:val="5B0C2B1D"/>
    <w:multiLevelType w:val="hybridMultilevel"/>
    <w:tmpl w:val="81367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B5C304B"/>
    <w:multiLevelType w:val="hybridMultilevel"/>
    <w:tmpl w:val="C09A76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40706A"/>
    <w:multiLevelType w:val="hybridMultilevel"/>
    <w:tmpl w:val="FB5A68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F9F19AC"/>
    <w:multiLevelType w:val="hybridMultilevel"/>
    <w:tmpl w:val="89BC82E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3" w15:restartNumberingAfterBreak="0">
    <w:nsid w:val="61AC5135"/>
    <w:multiLevelType w:val="hybridMultilevel"/>
    <w:tmpl w:val="E8F49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2EE212E"/>
    <w:multiLevelType w:val="hybridMultilevel"/>
    <w:tmpl w:val="47DAF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4A696F"/>
    <w:multiLevelType w:val="hybridMultilevel"/>
    <w:tmpl w:val="6DA4A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7428B7"/>
    <w:multiLevelType w:val="hybridMultilevel"/>
    <w:tmpl w:val="C09A76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A9076B6"/>
    <w:multiLevelType w:val="hybridMultilevel"/>
    <w:tmpl w:val="518E1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BE62572"/>
    <w:multiLevelType w:val="hybridMultilevel"/>
    <w:tmpl w:val="C5D876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CDB5C86"/>
    <w:multiLevelType w:val="hybridMultilevel"/>
    <w:tmpl w:val="31247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D243BFB"/>
    <w:multiLevelType w:val="hybridMultilevel"/>
    <w:tmpl w:val="98EAD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043015A"/>
    <w:multiLevelType w:val="hybridMultilevel"/>
    <w:tmpl w:val="15C2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4B1ACF"/>
    <w:multiLevelType w:val="hybridMultilevel"/>
    <w:tmpl w:val="1A44E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27F4B0C"/>
    <w:multiLevelType w:val="hybridMultilevel"/>
    <w:tmpl w:val="AC2A33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4" w15:restartNumberingAfterBreak="0">
    <w:nsid w:val="72BB46E4"/>
    <w:multiLevelType w:val="hybridMultilevel"/>
    <w:tmpl w:val="B5A61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338048D"/>
    <w:multiLevelType w:val="hybridMultilevel"/>
    <w:tmpl w:val="AF480A7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6" w15:restartNumberingAfterBreak="0">
    <w:nsid w:val="769D403E"/>
    <w:multiLevelType w:val="hybridMultilevel"/>
    <w:tmpl w:val="800A86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15068A"/>
    <w:multiLevelType w:val="hybridMultilevel"/>
    <w:tmpl w:val="CCB4A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B59564E"/>
    <w:multiLevelType w:val="hybridMultilevel"/>
    <w:tmpl w:val="AC2A3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 w15:restartNumberingAfterBreak="0">
    <w:nsid w:val="7C0A59E4"/>
    <w:multiLevelType w:val="hybridMultilevel"/>
    <w:tmpl w:val="A32C7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CAC159A"/>
    <w:multiLevelType w:val="hybridMultilevel"/>
    <w:tmpl w:val="C68452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1" w15:restartNumberingAfterBreak="0">
    <w:nsid w:val="7D4342D5"/>
    <w:multiLevelType w:val="hybridMultilevel"/>
    <w:tmpl w:val="45D8D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FD73024"/>
    <w:multiLevelType w:val="hybridMultilevel"/>
    <w:tmpl w:val="89BC82E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11"/>
  </w:num>
  <w:num w:numId="3">
    <w:abstractNumId w:val="47"/>
  </w:num>
  <w:num w:numId="4">
    <w:abstractNumId w:val="1"/>
  </w:num>
  <w:num w:numId="5">
    <w:abstractNumId w:val="52"/>
  </w:num>
  <w:num w:numId="6">
    <w:abstractNumId w:val="21"/>
  </w:num>
  <w:num w:numId="7">
    <w:abstractNumId w:val="72"/>
  </w:num>
  <w:num w:numId="8">
    <w:abstractNumId w:val="58"/>
  </w:num>
  <w:num w:numId="9">
    <w:abstractNumId w:val="53"/>
  </w:num>
  <w:num w:numId="10">
    <w:abstractNumId w:val="30"/>
  </w:num>
  <w:num w:numId="11">
    <w:abstractNumId w:val="33"/>
  </w:num>
  <w:num w:numId="12">
    <w:abstractNumId w:val="65"/>
  </w:num>
  <w:num w:numId="13">
    <w:abstractNumId w:val="46"/>
  </w:num>
  <w:num w:numId="14">
    <w:abstractNumId w:val="60"/>
  </w:num>
  <w:num w:numId="15">
    <w:abstractNumId w:val="69"/>
  </w:num>
  <w:num w:numId="16">
    <w:abstractNumId w:val="43"/>
  </w:num>
  <w:num w:numId="17">
    <w:abstractNumId w:val="48"/>
  </w:num>
  <w:num w:numId="18">
    <w:abstractNumId w:val="3"/>
  </w:num>
  <w:num w:numId="19">
    <w:abstractNumId w:val="63"/>
  </w:num>
  <w:num w:numId="20">
    <w:abstractNumId w:val="38"/>
  </w:num>
  <w:num w:numId="21">
    <w:abstractNumId w:val="29"/>
  </w:num>
  <w:num w:numId="22">
    <w:abstractNumId w:val="4"/>
  </w:num>
  <w:num w:numId="23">
    <w:abstractNumId w:val="57"/>
  </w:num>
  <w:num w:numId="24">
    <w:abstractNumId w:val="8"/>
  </w:num>
  <w:num w:numId="25">
    <w:abstractNumId w:val="13"/>
  </w:num>
  <w:num w:numId="26">
    <w:abstractNumId w:val="20"/>
  </w:num>
  <w:num w:numId="27">
    <w:abstractNumId w:val="39"/>
  </w:num>
  <w:num w:numId="28">
    <w:abstractNumId w:val="9"/>
  </w:num>
  <w:num w:numId="29">
    <w:abstractNumId w:val="6"/>
  </w:num>
  <w:num w:numId="30">
    <w:abstractNumId w:val="49"/>
  </w:num>
  <w:num w:numId="31">
    <w:abstractNumId w:val="18"/>
  </w:num>
  <w:num w:numId="32">
    <w:abstractNumId w:val="64"/>
  </w:num>
  <w:num w:numId="33">
    <w:abstractNumId w:val="24"/>
  </w:num>
  <w:num w:numId="34">
    <w:abstractNumId w:val="68"/>
  </w:num>
  <w:num w:numId="35">
    <w:abstractNumId w:val="7"/>
  </w:num>
  <w:num w:numId="36">
    <w:abstractNumId w:val="67"/>
  </w:num>
  <w:num w:numId="37">
    <w:abstractNumId w:val="42"/>
  </w:num>
  <w:num w:numId="38">
    <w:abstractNumId w:val="14"/>
  </w:num>
  <w:num w:numId="39">
    <w:abstractNumId w:val="12"/>
  </w:num>
  <w:num w:numId="40">
    <w:abstractNumId w:val="22"/>
  </w:num>
  <w:num w:numId="41">
    <w:abstractNumId w:val="35"/>
  </w:num>
  <w:num w:numId="42">
    <w:abstractNumId w:val="36"/>
  </w:num>
  <w:num w:numId="43">
    <w:abstractNumId w:val="0"/>
  </w:num>
  <w:num w:numId="44">
    <w:abstractNumId w:val="62"/>
  </w:num>
  <w:num w:numId="45">
    <w:abstractNumId w:val="59"/>
  </w:num>
  <w:num w:numId="46">
    <w:abstractNumId w:val="34"/>
  </w:num>
  <w:num w:numId="47">
    <w:abstractNumId w:val="5"/>
  </w:num>
  <w:num w:numId="48">
    <w:abstractNumId w:val="61"/>
  </w:num>
  <w:num w:numId="49">
    <w:abstractNumId w:val="41"/>
  </w:num>
  <w:num w:numId="50">
    <w:abstractNumId w:val="19"/>
  </w:num>
  <w:num w:numId="51">
    <w:abstractNumId w:val="16"/>
  </w:num>
  <w:num w:numId="52">
    <w:abstractNumId w:val="23"/>
  </w:num>
  <w:num w:numId="53">
    <w:abstractNumId w:val="55"/>
  </w:num>
  <w:num w:numId="54">
    <w:abstractNumId w:val="45"/>
  </w:num>
  <w:num w:numId="55">
    <w:abstractNumId w:val="17"/>
  </w:num>
  <w:num w:numId="56">
    <w:abstractNumId w:val="40"/>
  </w:num>
  <w:num w:numId="57">
    <w:abstractNumId w:val="37"/>
  </w:num>
  <w:num w:numId="58">
    <w:abstractNumId w:val="70"/>
  </w:num>
  <w:num w:numId="59">
    <w:abstractNumId w:val="54"/>
  </w:num>
  <w:num w:numId="60">
    <w:abstractNumId w:val="15"/>
  </w:num>
  <w:num w:numId="61">
    <w:abstractNumId w:val="27"/>
  </w:num>
  <w:num w:numId="62">
    <w:abstractNumId w:val="32"/>
  </w:num>
  <w:num w:numId="63">
    <w:abstractNumId w:val="26"/>
  </w:num>
  <w:num w:numId="64">
    <w:abstractNumId w:val="2"/>
  </w:num>
  <w:num w:numId="65">
    <w:abstractNumId w:val="51"/>
  </w:num>
  <w:num w:numId="66">
    <w:abstractNumId w:val="71"/>
  </w:num>
  <w:num w:numId="67">
    <w:abstractNumId w:val="31"/>
  </w:num>
  <w:num w:numId="68">
    <w:abstractNumId w:val="25"/>
  </w:num>
  <w:num w:numId="69">
    <w:abstractNumId w:val="50"/>
  </w:num>
  <w:num w:numId="70">
    <w:abstractNumId w:val="28"/>
  </w:num>
  <w:num w:numId="71">
    <w:abstractNumId w:val="56"/>
  </w:num>
  <w:num w:numId="72">
    <w:abstractNumId w:val="66"/>
  </w:num>
  <w:num w:numId="73">
    <w:abstractNumId w:val="4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3F"/>
    <w:rsid w:val="00083827"/>
    <w:rsid w:val="001760C3"/>
    <w:rsid w:val="0022061D"/>
    <w:rsid w:val="002E3E3F"/>
    <w:rsid w:val="004C5E1F"/>
    <w:rsid w:val="00574DB5"/>
    <w:rsid w:val="00A84CEC"/>
    <w:rsid w:val="00C86370"/>
    <w:rsid w:val="00E30EB7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A4CCE3-C397-4494-A48E-43211564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82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DB5"/>
  </w:style>
  <w:style w:type="paragraph" w:styleId="Footer">
    <w:name w:val="footer"/>
    <w:basedOn w:val="Normal"/>
    <w:link w:val="FooterChar"/>
    <w:uiPriority w:val="99"/>
    <w:unhideWhenUsed/>
    <w:rsid w:val="00574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DB5"/>
  </w:style>
  <w:style w:type="paragraph" w:styleId="ListParagraph">
    <w:name w:val="List Paragraph"/>
    <w:basedOn w:val="Normal"/>
    <w:uiPriority w:val="34"/>
    <w:qFormat/>
    <w:rsid w:val="00083827"/>
    <w:pPr>
      <w:ind w:left="720"/>
      <w:contextualSpacing/>
    </w:pPr>
  </w:style>
  <w:style w:type="paragraph" w:styleId="NoSpacing">
    <w:name w:val="No Spacing"/>
    <w:uiPriority w:val="1"/>
    <w:qFormat/>
    <w:rsid w:val="00083827"/>
    <w:pPr>
      <w:spacing w:after="0" w:line="240" w:lineRule="auto"/>
    </w:pPr>
    <w:rPr>
      <w:lang w:val="en-US"/>
    </w:rPr>
  </w:style>
  <w:style w:type="paragraph" w:customStyle="1" w:styleId="Default">
    <w:name w:val="Default"/>
    <w:rsid w:val="00083827"/>
    <w:pPr>
      <w:autoSpaceDE w:val="0"/>
      <w:autoSpaceDN w:val="0"/>
      <w:adjustRightInd w:val="0"/>
      <w:spacing w:after="0" w:line="240" w:lineRule="auto"/>
    </w:pPr>
    <w:rPr>
      <w:rFonts w:ascii="BatangChe" w:eastAsia="BatangChe" w:cs="BatangChe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3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399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lackboard.c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6358</Words>
  <Characters>36242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Teacher-523D02</dc:creator>
  <cp:keywords/>
  <dc:description/>
  <cp:lastModifiedBy>Teacher-523D02</cp:lastModifiedBy>
  <cp:revision>7</cp:revision>
  <cp:lastPrinted>2020-04-11T17:56:00Z</cp:lastPrinted>
  <dcterms:created xsi:type="dcterms:W3CDTF">2019-09-20T07:54:00Z</dcterms:created>
  <dcterms:modified xsi:type="dcterms:W3CDTF">2020-04-11T17:57:00Z</dcterms:modified>
</cp:coreProperties>
</file>